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CC" w:rsidRPr="00CC15CC" w:rsidRDefault="00CC15CC" w:rsidP="00CC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C15CC">
        <w:rPr>
          <w:rFonts w:ascii="Times New Roman" w:eastAsia="Times New Roman" w:hAnsi="Times New Roman" w:cs="Times New Roman"/>
          <w:b/>
          <w:noProof/>
          <w:sz w:val="19"/>
          <w:szCs w:val="19"/>
          <w:lang w:eastAsia="ru-RU"/>
        </w:rPr>
        <w:drawing>
          <wp:inline distT="0" distB="0" distL="0" distR="0" wp14:anchorId="2266543C" wp14:editId="4ABA363F">
            <wp:extent cx="847725" cy="723900"/>
            <wp:effectExtent l="0" t="0" r="9525" b="0"/>
            <wp:docPr id="3" name="Рисунок 3" descr="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5CC" w:rsidRPr="00EA615E" w:rsidRDefault="00CC15CC" w:rsidP="00CC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15CC" w:rsidRPr="00CC15CC" w:rsidRDefault="00CC15CC" w:rsidP="00CC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</w:p>
    <w:p w:rsidR="00CC15CC" w:rsidRPr="00CC15CC" w:rsidRDefault="00CC15CC" w:rsidP="00CC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МУНИЦИПАЛЬНОГО ОКРУГА</w:t>
      </w:r>
    </w:p>
    <w:p w:rsidR="00CC15CC" w:rsidRPr="00CC15CC" w:rsidRDefault="00CC15CC" w:rsidP="00CC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15CC" w:rsidRPr="00CC15CC" w:rsidRDefault="00CC15CC" w:rsidP="00CC15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C15CC" w:rsidRPr="00CC15CC" w:rsidRDefault="00CC15CC" w:rsidP="00CC15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1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r w:rsidRPr="00CC1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Забайкальск</w:t>
      </w:r>
    </w:p>
    <w:p w:rsidR="00CC15CC" w:rsidRPr="00EA615E" w:rsidRDefault="00CC15CC" w:rsidP="00CC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15CC" w:rsidRPr="00772FA3" w:rsidRDefault="00CC15CC" w:rsidP="00CC15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FA3">
        <w:rPr>
          <w:rFonts w:ascii="Times New Roman" w:eastAsia="Times New Roman" w:hAnsi="Times New Roman" w:cs="Times New Roman"/>
          <w:b/>
          <w:sz w:val="28"/>
          <w:szCs w:val="28"/>
        </w:rPr>
        <w:t xml:space="preserve">«12» ноября 2025 года                                                                                 № </w:t>
      </w:r>
      <w:r w:rsidR="008F51EC">
        <w:rPr>
          <w:rFonts w:ascii="Times New Roman" w:eastAsia="Times New Roman" w:hAnsi="Times New Roman" w:cs="Times New Roman"/>
          <w:b/>
          <w:sz w:val="28"/>
          <w:szCs w:val="28"/>
        </w:rPr>
        <w:t>191</w:t>
      </w:r>
      <w:bookmarkStart w:id="0" w:name="_GoBack"/>
      <w:bookmarkEnd w:id="0"/>
      <w:r w:rsidRPr="00772FA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2C36A9" w:rsidRPr="00CC15CC" w:rsidRDefault="002C36A9" w:rsidP="00703C5A">
      <w:pPr>
        <w:shd w:val="clear" w:color="auto" w:fill="FFFFFF" w:themeFill="background1"/>
        <w:spacing w:after="0" w:line="240" w:lineRule="auto"/>
        <w:ind w:right="707"/>
        <w:jc w:val="center"/>
        <w:rPr>
          <w:rStyle w:val="fontstyle01"/>
          <w:rFonts w:ascii="Times New Roman" w:hAnsi="Times New Roman" w:cs="Times New Roman"/>
          <w:b/>
          <w:color w:val="auto"/>
          <w:sz w:val="16"/>
          <w:szCs w:val="16"/>
        </w:rPr>
      </w:pPr>
    </w:p>
    <w:p w:rsidR="00CC15CC" w:rsidRPr="00CC15CC" w:rsidRDefault="00CC15CC" w:rsidP="00CC15CC">
      <w:pPr>
        <w:shd w:val="clear" w:color="auto" w:fill="FFFFFF" w:themeFill="background1"/>
        <w:tabs>
          <w:tab w:val="left" w:pos="8647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E0472B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</w:t>
      </w:r>
      <w:r w:rsidR="000B41D6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дополнений</w:t>
      </w:r>
      <w:r w:rsidR="00E0472B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в решение совета Забайкальского муниципального округа от 20.11.2024 № 49 «</w:t>
      </w:r>
      <w:r w:rsidR="00FA29DC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Об установлении и ведении в действие земельного налога</w:t>
      </w:r>
      <w:r w:rsidR="00E0472B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A29DC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на территории </w:t>
      </w:r>
      <w:r w:rsidR="00131CED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Забайкальского</w:t>
      </w:r>
      <w:r w:rsidR="00223274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</w:t>
      </w:r>
      <w:r w:rsidR="00AB602F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ого</w:t>
      </w:r>
      <w:r w:rsidR="00223274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округ</w:t>
      </w:r>
      <w:r w:rsidR="00AB602F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E0472B"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CC15CC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C15CC" w:rsidRPr="00CC15CC" w:rsidRDefault="00CC15CC" w:rsidP="00CC15CC">
      <w:pPr>
        <w:shd w:val="clear" w:color="auto" w:fill="FFFFFF" w:themeFill="background1"/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18D5" w:rsidRPr="00CC15CC" w:rsidRDefault="009318D5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06.10.2003 </w:t>
      </w:r>
      <w:r w:rsidR="00CC15CC" w:rsidRPr="00CC15CC">
        <w:rPr>
          <w:rFonts w:ascii="Times New Roman" w:hAnsi="Times New Roman" w:cs="Times New Roman"/>
          <w:bCs/>
          <w:sz w:val="28"/>
          <w:szCs w:val="28"/>
        </w:rPr>
        <w:t>года №</w:t>
      </w: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423316" w:rsidRPr="00CC15CC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Pr="00CC15CC">
        <w:rPr>
          <w:rFonts w:ascii="Times New Roman" w:hAnsi="Times New Roman" w:cs="Times New Roman"/>
          <w:bCs/>
          <w:sz w:val="28"/>
          <w:szCs w:val="28"/>
        </w:rPr>
        <w:t>стать</w:t>
      </w:r>
      <w:r w:rsidR="00423316" w:rsidRPr="00CC15CC">
        <w:rPr>
          <w:rFonts w:ascii="Times New Roman" w:hAnsi="Times New Roman" w:cs="Times New Roman"/>
          <w:bCs/>
          <w:sz w:val="28"/>
          <w:szCs w:val="28"/>
        </w:rPr>
        <w:t>и</w:t>
      </w: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423316" w:rsidRPr="00CC15CC">
        <w:rPr>
          <w:rFonts w:ascii="Times New Roman" w:hAnsi="Times New Roman" w:cs="Times New Roman"/>
          <w:bCs/>
          <w:sz w:val="28"/>
          <w:szCs w:val="28"/>
        </w:rPr>
        <w:t>0</w:t>
      </w: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423316" w:rsidRPr="00CC15CC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Совет </w:t>
      </w:r>
      <w:r w:rsidR="00423316" w:rsidRPr="00CC15CC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решил:</w:t>
      </w:r>
    </w:p>
    <w:p w:rsidR="00D91EF3" w:rsidRPr="00CC15CC" w:rsidRDefault="00D91EF3" w:rsidP="000B41D6">
      <w:pPr>
        <w:pStyle w:val="a3"/>
        <w:numPr>
          <w:ilvl w:val="0"/>
          <w:numId w:val="27"/>
        </w:numPr>
        <w:shd w:val="clear" w:color="auto" w:fill="FFFFFF" w:themeFill="background1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0B41D6" w:rsidRPr="00CC15CC">
        <w:rPr>
          <w:rFonts w:ascii="Times New Roman" w:hAnsi="Times New Roman" w:cs="Times New Roman"/>
          <w:bCs/>
          <w:sz w:val="28"/>
          <w:szCs w:val="28"/>
        </w:rPr>
        <w:t>дополнения</w:t>
      </w: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в решение совета Забайкальского муниципального округа от 20.11.2024 </w:t>
      </w:r>
      <w:r w:rsidR="00CC15CC" w:rsidRPr="00CC15CC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CC15CC">
        <w:rPr>
          <w:rFonts w:ascii="Times New Roman" w:hAnsi="Times New Roman" w:cs="Times New Roman"/>
          <w:bCs/>
          <w:sz w:val="28"/>
          <w:szCs w:val="28"/>
        </w:rPr>
        <w:t>№ 49 «Об установлении и введении в действие земельного налога на территории Забайкальского муниципального округа»</w:t>
      </w:r>
      <w:r w:rsidR="000B41D6" w:rsidRPr="00CC15CC">
        <w:rPr>
          <w:rFonts w:ascii="Times New Roman" w:hAnsi="Times New Roman" w:cs="Times New Roman"/>
          <w:bCs/>
          <w:sz w:val="28"/>
          <w:szCs w:val="28"/>
        </w:rPr>
        <w:t>:</w:t>
      </w:r>
    </w:p>
    <w:p w:rsidR="000B41D6" w:rsidRPr="00CC15CC" w:rsidRDefault="000B41D6" w:rsidP="000B41D6">
      <w:pPr>
        <w:shd w:val="clear" w:color="auto" w:fill="FFFFFF" w:themeFill="background1"/>
        <w:spacing w:after="0" w:line="240" w:lineRule="auto"/>
        <w:ind w:left="708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>- п.3 дополнить абзацем следующего содержания:</w:t>
      </w:r>
    </w:p>
    <w:p w:rsidR="00CC4C79" w:rsidRPr="00CC15CC" w:rsidRDefault="00CC15CC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C4C79" w:rsidRPr="00CC15C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>О</w:t>
      </w:r>
      <w:r w:rsidR="000B41D6" w:rsidRPr="00CC15CC">
        <w:rPr>
          <w:rFonts w:ascii="Times New Roman" w:hAnsi="Times New Roman" w:cs="Times New Roman"/>
          <w:bCs/>
          <w:sz w:val="28"/>
          <w:szCs w:val="28"/>
        </w:rPr>
        <w:t>рганизации, признаваемые управляющими компаниями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 xml:space="preserve"> и их дочерние организации (подразделения),</w:t>
      </w:r>
      <w:r w:rsidR="000B41D6" w:rsidRPr="00CC1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 xml:space="preserve">осуществляющие функции по управлению территориями опережающего развития </w:t>
      </w:r>
      <w:r w:rsidR="000B41D6" w:rsidRPr="00CC15CC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29.12.2014 года № 473-ФЗ «О территориях опережающего развития в Российской Федерации»</w:t>
      </w:r>
      <w:r w:rsidR="00114DAF" w:rsidRPr="00CC1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>бессрочно освобождаются от уплаты земельного налога</w:t>
      </w:r>
      <w:r w:rsidR="00CC4C79" w:rsidRPr="00CC1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>в отношении земельных участков, расположенных на территории опережающего развития Забайкальского муниципального округа с момента возникновения права собственности на земельные участки</w:t>
      </w:r>
      <w:proofErr w:type="gramStart"/>
      <w:r w:rsidR="00CC4C79" w:rsidRPr="00CC15CC">
        <w:rPr>
          <w:rFonts w:ascii="Times New Roman" w:hAnsi="Times New Roman" w:cs="Times New Roman"/>
          <w:bCs/>
          <w:sz w:val="28"/>
          <w:szCs w:val="28"/>
        </w:rPr>
        <w:t>.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>»</w:t>
      </w:r>
      <w:r w:rsidR="00772FA3">
        <w:rPr>
          <w:rFonts w:ascii="Times New Roman" w:hAnsi="Times New Roman" w:cs="Times New Roman"/>
          <w:bCs/>
          <w:sz w:val="28"/>
          <w:szCs w:val="28"/>
        </w:rPr>
        <w:t>.</w:t>
      </w:r>
      <w:r w:rsidR="00CC4C79" w:rsidRPr="00CC15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9318D5" w:rsidRPr="00CC15CC" w:rsidRDefault="00A55416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>2</w:t>
      </w:r>
      <w:r w:rsidR="009318D5" w:rsidRPr="00CC15CC">
        <w:rPr>
          <w:rFonts w:ascii="Times New Roman" w:hAnsi="Times New Roman" w:cs="Times New Roman"/>
          <w:bCs/>
          <w:sz w:val="28"/>
          <w:szCs w:val="28"/>
        </w:rPr>
        <w:t xml:space="preserve">. Администрации </w:t>
      </w:r>
      <w:r w:rsidR="00615164" w:rsidRPr="00CC15CC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r w:rsidR="009318D5" w:rsidRPr="00CC15C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обеспечить направление настоящего решения в УФНС России по Забайкальскому краю в соответствии со статьей 16 Налогового кодекса Российской Федерации.</w:t>
      </w:r>
    </w:p>
    <w:p w:rsidR="00A16F4A" w:rsidRPr="00CC15CC" w:rsidRDefault="00A55416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>3</w:t>
      </w:r>
      <w:r w:rsidR="00022085" w:rsidRPr="00CC15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16F4A" w:rsidRPr="00CC15CC">
        <w:rPr>
          <w:rFonts w:ascii="Times New Roman" w:hAnsi="Times New Roman" w:cs="Times New Roman"/>
          <w:bCs/>
          <w:sz w:val="28"/>
          <w:szCs w:val="28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</w:t>
      </w:r>
      <w:hyperlink r:id="rId10" w:history="1">
        <w:r w:rsidR="00A16F4A" w:rsidRPr="00CC15CC">
          <w:rPr>
            <w:rStyle w:val="af1"/>
            <w:rFonts w:ascii="Times New Roman" w:hAnsi="Times New Roman" w:cs="Times New Roman"/>
            <w:bCs/>
            <w:sz w:val="28"/>
            <w:szCs w:val="28"/>
          </w:rPr>
          <w:t>www.zabaikalskadm.ru</w:t>
        </w:r>
      </w:hyperlink>
      <w:r w:rsidR="00A16F4A" w:rsidRPr="00CC15CC">
        <w:rPr>
          <w:rFonts w:ascii="Times New Roman" w:hAnsi="Times New Roman" w:cs="Times New Roman"/>
          <w:bCs/>
          <w:sz w:val="28"/>
          <w:szCs w:val="28"/>
        </w:rPr>
        <w:t>.</w:t>
      </w:r>
    </w:p>
    <w:p w:rsidR="009318D5" w:rsidRDefault="00A55416" w:rsidP="00703C5A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5CC">
        <w:rPr>
          <w:rFonts w:ascii="Times New Roman" w:hAnsi="Times New Roman" w:cs="Times New Roman"/>
          <w:bCs/>
          <w:sz w:val="28"/>
          <w:szCs w:val="28"/>
        </w:rPr>
        <w:t>4</w:t>
      </w:r>
      <w:r w:rsidR="00022085" w:rsidRPr="00CC15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91350" w:rsidRPr="00CC15CC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момента официального опубликования.</w:t>
      </w:r>
    </w:p>
    <w:p w:rsidR="00CC15CC" w:rsidRPr="00EA615E" w:rsidRDefault="00CC15CC" w:rsidP="00703C5A">
      <w:pPr>
        <w:shd w:val="clear" w:color="auto" w:fill="FFFFFF" w:themeFill="background1"/>
        <w:spacing w:after="0" w:line="240" w:lineRule="auto"/>
        <w:ind w:right="707"/>
        <w:jc w:val="both"/>
        <w:rPr>
          <w:rFonts w:ascii="Times New Roman" w:hAnsi="Times New Roman" w:cs="Times New Roman"/>
          <w:sz w:val="16"/>
          <w:szCs w:val="16"/>
        </w:rPr>
      </w:pPr>
    </w:p>
    <w:p w:rsidR="00E91350" w:rsidRPr="00772FA3" w:rsidRDefault="00A25D58" w:rsidP="00703C5A">
      <w:pPr>
        <w:shd w:val="clear" w:color="auto" w:fill="FFFFFF" w:themeFill="background1"/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A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91350" w:rsidRPr="00772FA3">
        <w:rPr>
          <w:rFonts w:ascii="Times New Roman" w:hAnsi="Times New Roman" w:cs="Times New Roman"/>
          <w:b/>
          <w:sz w:val="28"/>
          <w:szCs w:val="28"/>
        </w:rPr>
        <w:t xml:space="preserve">Забайкальского </w:t>
      </w:r>
    </w:p>
    <w:p w:rsidR="00087F39" w:rsidRPr="00772FA3" w:rsidRDefault="00A25D58" w:rsidP="00703C5A">
      <w:pPr>
        <w:shd w:val="clear" w:color="auto" w:fill="FFFFFF" w:themeFill="background1"/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FA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705EBA" w:rsidRPr="00772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72FA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05EBA" w:rsidRPr="00772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921" w:rsidRPr="00772F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5318" w:rsidRPr="00772FA3">
        <w:rPr>
          <w:rFonts w:ascii="Times New Roman" w:hAnsi="Times New Roman" w:cs="Times New Roman"/>
          <w:b/>
          <w:sz w:val="28"/>
          <w:szCs w:val="28"/>
        </w:rPr>
        <w:t>А.В.</w:t>
      </w:r>
      <w:r w:rsidR="00E91350" w:rsidRPr="00772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318" w:rsidRPr="00772FA3">
        <w:rPr>
          <w:rFonts w:ascii="Times New Roman" w:hAnsi="Times New Roman" w:cs="Times New Roman"/>
          <w:b/>
          <w:sz w:val="28"/>
          <w:szCs w:val="28"/>
        </w:rPr>
        <w:t>Мочалов</w:t>
      </w:r>
    </w:p>
    <w:sectPr w:rsidR="00087F39" w:rsidRPr="00772FA3" w:rsidSect="00CC15CC">
      <w:footerReference w:type="default" r:id="rId11"/>
      <w:footnotePr>
        <w:numFmt w:val="chicago"/>
      </w:footnotePr>
      <w:type w:val="continuous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F3" w:rsidRPr="00CC15CC" w:rsidRDefault="001141F3" w:rsidP="009D08F1">
      <w:pPr>
        <w:spacing w:after="0" w:line="240" w:lineRule="auto"/>
        <w:rPr>
          <w:sz w:val="19"/>
          <w:szCs w:val="19"/>
        </w:rPr>
      </w:pPr>
      <w:r w:rsidRPr="00CC15CC">
        <w:rPr>
          <w:sz w:val="19"/>
          <w:szCs w:val="19"/>
        </w:rPr>
        <w:separator/>
      </w:r>
    </w:p>
  </w:endnote>
  <w:endnote w:type="continuationSeparator" w:id="0">
    <w:p w:rsidR="001141F3" w:rsidRPr="00CC15CC" w:rsidRDefault="001141F3" w:rsidP="009D08F1">
      <w:pPr>
        <w:spacing w:after="0" w:line="240" w:lineRule="auto"/>
        <w:rPr>
          <w:sz w:val="19"/>
          <w:szCs w:val="19"/>
        </w:rPr>
      </w:pPr>
      <w:r w:rsidRPr="00CC15C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C6" w:rsidRPr="00CC15CC" w:rsidRDefault="001949C6">
    <w:pPr>
      <w:pStyle w:val="a4"/>
      <w:jc w:val="center"/>
      <w:rPr>
        <w:sz w:val="21"/>
        <w:szCs w:val="21"/>
      </w:rPr>
    </w:pPr>
  </w:p>
  <w:p w:rsidR="001949C6" w:rsidRPr="00CC15CC" w:rsidRDefault="001949C6">
    <w:pPr>
      <w:pStyle w:val="a4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F3" w:rsidRPr="00CC15CC" w:rsidRDefault="001141F3" w:rsidP="009D08F1">
      <w:pPr>
        <w:spacing w:after="0" w:line="240" w:lineRule="auto"/>
        <w:rPr>
          <w:sz w:val="19"/>
          <w:szCs w:val="19"/>
        </w:rPr>
      </w:pPr>
      <w:r w:rsidRPr="00CC15CC">
        <w:rPr>
          <w:sz w:val="19"/>
          <w:szCs w:val="19"/>
        </w:rPr>
        <w:separator/>
      </w:r>
    </w:p>
  </w:footnote>
  <w:footnote w:type="continuationSeparator" w:id="0">
    <w:p w:rsidR="001141F3" w:rsidRPr="00CC15CC" w:rsidRDefault="001141F3" w:rsidP="009D08F1">
      <w:pPr>
        <w:spacing w:after="0" w:line="240" w:lineRule="auto"/>
        <w:rPr>
          <w:sz w:val="19"/>
          <w:szCs w:val="19"/>
        </w:rPr>
      </w:pPr>
      <w:r w:rsidRPr="00CC15C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251F8"/>
    <w:multiLevelType w:val="hybridMultilevel"/>
    <w:tmpl w:val="9266DDAE"/>
    <w:lvl w:ilvl="0" w:tplc="5FDAC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6"/>
  </w:num>
  <w:num w:numId="5">
    <w:abstractNumId w:val="18"/>
  </w:num>
  <w:num w:numId="6">
    <w:abstractNumId w:val="22"/>
  </w:num>
  <w:num w:numId="7">
    <w:abstractNumId w:val="2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3"/>
  </w:num>
  <w:num w:numId="14">
    <w:abstractNumId w:val="9"/>
  </w:num>
  <w:num w:numId="15">
    <w:abstractNumId w:val="20"/>
  </w:num>
  <w:num w:numId="16">
    <w:abstractNumId w:val="6"/>
  </w:num>
  <w:num w:numId="17">
    <w:abstractNumId w:val="4"/>
  </w:num>
  <w:num w:numId="18">
    <w:abstractNumId w:val="26"/>
  </w:num>
  <w:num w:numId="19">
    <w:abstractNumId w:val="10"/>
  </w:num>
  <w:num w:numId="20">
    <w:abstractNumId w:val="1"/>
  </w:num>
  <w:num w:numId="21">
    <w:abstractNumId w:val="25"/>
  </w:num>
  <w:num w:numId="22">
    <w:abstractNumId w:val="12"/>
  </w:num>
  <w:num w:numId="23">
    <w:abstractNumId w:val="19"/>
  </w:num>
  <w:num w:numId="24">
    <w:abstractNumId w:val="21"/>
  </w:num>
  <w:num w:numId="25">
    <w:abstractNumId w:val="1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8A"/>
    <w:rsid w:val="00022085"/>
    <w:rsid w:val="00022E25"/>
    <w:rsid w:val="00057D11"/>
    <w:rsid w:val="000773A3"/>
    <w:rsid w:val="000814C8"/>
    <w:rsid w:val="00087F39"/>
    <w:rsid w:val="00097886"/>
    <w:rsid w:val="000B41D6"/>
    <w:rsid w:val="000B5F8A"/>
    <w:rsid w:val="000C5692"/>
    <w:rsid w:val="000D5351"/>
    <w:rsid w:val="00101B0A"/>
    <w:rsid w:val="001141F3"/>
    <w:rsid w:val="00114DAF"/>
    <w:rsid w:val="00131CED"/>
    <w:rsid w:val="00147F9F"/>
    <w:rsid w:val="00150921"/>
    <w:rsid w:val="00171AF7"/>
    <w:rsid w:val="00182878"/>
    <w:rsid w:val="00183D41"/>
    <w:rsid w:val="001949C6"/>
    <w:rsid w:val="001A23E7"/>
    <w:rsid w:val="001A6989"/>
    <w:rsid w:val="001C4368"/>
    <w:rsid w:val="002051D2"/>
    <w:rsid w:val="00223274"/>
    <w:rsid w:val="00234BB0"/>
    <w:rsid w:val="00241F03"/>
    <w:rsid w:val="00247C7C"/>
    <w:rsid w:val="002500E5"/>
    <w:rsid w:val="00254AFF"/>
    <w:rsid w:val="00267B93"/>
    <w:rsid w:val="002A413C"/>
    <w:rsid w:val="002C36A9"/>
    <w:rsid w:val="002C39E3"/>
    <w:rsid w:val="002D0F7D"/>
    <w:rsid w:val="002E0D3F"/>
    <w:rsid w:val="002E393B"/>
    <w:rsid w:val="00324FA1"/>
    <w:rsid w:val="00327651"/>
    <w:rsid w:val="003323E1"/>
    <w:rsid w:val="003505B2"/>
    <w:rsid w:val="00356A22"/>
    <w:rsid w:val="0039220A"/>
    <w:rsid w:val="0039312E"/>
    <w:rsid w:val="003F195B"/>
    <w:rsid w:val="003F2314"/>
    <w:rsid w:val="003F707D"/>
    <w:rsid w:val="00400A03"/>
    <w:rsid w:val="004018A4"/>
    <w:rsid w:val="004029DC"/>
    <w:rsid w:val="00403FCC"/>
    <w:rsid w:val="00423316"/>
    <w:rsid w:val="0047089A"/>
    <w:rsid w:val="004748F6"/>
    <w:rsid w:val="004815C8"/>
    <w:rsid w:val="004A063B"/>
    <w:rsid w:val="004E3F2F"/>
    <w:rsid w:val="005107CC"/>
    <w:rsid w:val="005119E6"/>
    <w:rsid w:val="00515266"/>
    <w:rsid w:val="00527739"/>
    <w:rsid w:val="00544B54"/>
    <w:rsid w:val="00556927"/>
    <w:rsid w:val="00580E50"/>
    <w:rsid w:val="005B1D44"/>
    <w:rsid w:val="005E1B4E"/>
    <w:rsid w:val="005E2A20"/>
    <w:rsid w:val="00615164"/>
    <w:rsid w:val="006155F5"/>
    <w:rsid w:val="006443EB"/>
    <w:rsid w:val="006539FE"/>
    <w:rsid w:val="00667078"/>
    <w:rsid w:val="006764DE"/>
    <w:rsid w:val="0069474E"/>
    <w:rsid w:val="006A19BF"/>
    <w:rsid w:val="006B6AFA"/>
    <w:rsid w:val="00703C5A"/>
    <w:rsid w:val="00705EBA"/>
    <w:rsid w:val="007268B6"/>
    <w:rsid w:val="007333B9"/>
    <w:rsid w:val="007424E0"/>
    <w:rsid w:val="00750BA6"/>
    <w:rsid w:val="00752279"/>
    <w:rsid w:val="00772FA3"/>
    <w:rsid w:val="00783EE7"/>
    <w:rsid w:val="007B7705"/>
    <w:rsid w:val="007D1439"/>
    <w:rsid w:val="007E1B6F"/>
    <w:rsid w:val="008168D6"/>
    <w:rsid w:val="00827552"/>
    <w:rsid w:val="00855BA4"/>
    <w:rsid w:val="008F51EC"/>
    <w:rsid w:val="00905D12"/>
    <w:rsid w:val="00914630"/>
    <w:rsid w:val="00917C67"/>
    <w:rsid w:val="0092608A"/>
    <w:rsid w:val="009318D5"/>
    <w:rsid w:val="00946D68"/>
    <w:rsid w:val="009615BD"/>
    <w:rsid w:val="00963CAF"/>
    <w:rsid w:val="00971777"/>
    <w:rsid w:val="00973BBA"/>
    <w:rsid w:val="0099534A"/>
    <w:rsid w:val="009966F7"/>
    <w:rsid w:val="009C1B00"/>
    <w:rsid w:val="009D08F1"/>
    <w:rsid w:val="009D3676"/>
    <w:rsid w:val="009E262D"/>
    <w:rsid w:val="009F0EA9"/>
    <w:rsid w:val="00A16F4A"/>
    <w:rsid w:val="00A200F7"/>
    <w:rsid w:val="00A25D58"/>
    <w:rsid w:val="00A31A1D"/>
    <w:rsid w:val="00A50C43"/>
    <w:rsid w:val="00A55416"/>
    <w:rsid w:val="00A64F1A"/>
    <w:rsid w:val="00A92765"/>
    <w:rsid w:val="00AB602F"/>
    <w:rsid w:val="00B12D34"/>
    <w:rsid w:val="00B226D4"/>
    <w:rsid w:val="00B400B9"/>
    <w:rsid w:val="00B507B3"/>
    <w:rsid w:val="00B60A81"/>
    <w:rsid w:val="00B9515D"/>
    <w:rsid w:val="00BB667E"/>
    <w:rsid w:val="00BC4EE6"/>
    <w:rsid w:val="00BD24CE"/>
    <w:rsid w:val="00BF667D"/>
    <w:rsid w:val="00C04AE0"/>
    <w:rsid w:val="00C16D57"/>
    <w:rsid w:val="00C27E7A"/>
    <w:rsid w:val="00C53527"/>
    <w:rsid w:val="00C61C36"/>
    <w:rsid w:val="00C73059"/>
    <w:rsid w:val="00C77738"/>
    <w:rsid w:val="00C9778E"/>
    <w:rsid w:val="00CB2387"/>
    <w:rsid w:val="00CB5318"/>
    <w:rsid w:val="00CC0868"/>
    <w:rsid w:val="00CC15CC"/>
    <w:rsid w:val="00CC4C79"/>
    <w:rsid w:val="00CE0836"/>
    <w:rsid w:val="00CE3C8B"/>
    <w:rsid w:val="00D57B5E"/>
    <w:rsid w:val="00D86904"/>
    <w:rsid w:val="00D91E2B"/>
    <w:rsid w:val="00D91EF3"/>
    <w:rsid w:val="00DD26D8"/>
    <w:rsid w:val="00DD304C"/>
    <w:rsid w:val="00DD3962"/>
    <w:rsid w:val="00DF57D3"/>
    <w:rsid w:val="00E0472B"/>
    <w:rsid w:val="00E23398"/>
    <w:rsid w:val="00E42ADD"/>
    <w:rsid w:val="00E46F08"/>
    <w:rsid w:val="00E91350"/>
    <w:rsid w:val="00E93FF6"/>
    <w:rsid w:val="00EA615E"/>
    <w:rsid w:val="00EB5821"/>
    <w:rsid w:val="00ED06E9"/>
    <w:rsid w:val="00ED5F70"/>
    <w:rsid w:val="00EF2F7C"/>
    <w:rsid w:val="00F11777"/>
    <w:rsid w:val="00F402C9"/>
    <w:rsid w:val="00FA29DC"/>
    <w:rsid w:val="00FB0213"/>
    <w:rsid w:val="00FB13F0"/>
    <w:rsid w:val="00FC2B54"/>
    <w:rsid w:val="00FF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87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abaikalsk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EE3E-C563-4815-8F07-DECE3897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Пользователь</cp:lastModifiedBy>
  <cp:revision>11</cp:revision>
  <cp:lastPrinted>2025-11-14T01:46:00Z</cp:lastPrinted>
  <dcterms:created xsi:type="dcterms:W3CDTF">2025-09-18T05:50:00Z</dcterms:created>
  <dcterms:modified xsi:type="dcterms:W3CDTF">2025-11-14T01:46:00Z</dcterms:modified>
</cp:coreProperties>
</file>